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C6E" w:rsidRDefault="00A52C6E" w:rsidP="00A52C6E">
      <w:pPr>
        <w:pStyle w:val="font8"/>
        <w:jc w:val="center"/>
      </w:pPr>
      <w:r>
        <w:t>SPECIAL MEETING</w:t>
      </w:r>
    </w:p>
    <w:p w:rsidR="00A52C6E" w:rsidRDefault="00A52C6E" w:rsidP="00A52C6E">
      <w:pPr>
        <w:pStyle w:val="font8"/>
        <w:jc w:val="center"/>
      </w:pPr>
      <w:r>
        <w:t>MINUTES</w:t>
      </w:r>
    </w:p>
    <w:p w:rsidR="00A52C6E" w:rsidRDefault="00A52C6E" w:rsidP="00A52C6E">
      <w:pPr>
        <w:pStyle w:val="font8"/>
        <w:jc w:val="center"/>
      </w:pPr>
      <w:r>
        <w:t>September 20th, 2019</w:t>
      </w:r>
    </w:p>
    <w:p w:rsidR="00A52C6E" w:rsidRDefault="00A52C6E" w:rsidP="00A52C6E">
      <w:pPr>
        <w:pStyle w:val="font8"/>
        <w:jc w:val="center"/>
      </w:pPr>
      <w:r>
        <w:t>@ 7:30am</w:t>
      </w:r>
    </w:p>
    <w:p w:rsidR="00A52C6E" w:rsidRDefault="00A52C6E" w:rsidP="00A52C6E">
      <w:pPr>
        <w:pStyle w:val="font8"/>
        <w:jc w:val="center"/>
      </w:pPr>
      <w:r>
        <w:rPr>
          <w:rStyle w:val="wixguard"/>
        </w:rPr>
        <w:t>​</w:t>
      </w:r>
      <w:r>
        <w:t xml:space="preserve">Discussion began re: SOAR grant application and deliverables as 2 Board members were present and 3rd would be arriving shortly. The award was for $185,083.00 vs the application amount of $189,483.00. Marci </w:t>
      </w:r>
      <w:proofErr w:type="spellStart"/>
      <w:r>
        <w:t>Plemel</w:t>
      </w:r>
      <w:proofErr w:type="spellEnd"/>
      <w:r>
        <w:t xml:space="preserve"> will check with State on this, but the difference can be taken from remodel line item. Plans re: recovery support, peer support and Care coordination, recovery housing, supporting TCMC with their MAT coordinator position were also reviewed. </w:t>
      </w:r>
      <w:proofErr w:type="spellStart"/>
      <w:r>
        <w:t>Heartview</w:t>
      </w:r>
      <w:proofErr w:type="spellEnd"/>
      <w:r>
        <w:t xml:space="preserve"> is also a partner and discussion </w:t>
      </w:r>
      <w:proofErr w:type="gramStart"/>
      <w:r>
        <w:t>was</w:t>
      </w:r>
      <w:proofErr w:type="gramEnd"/>
      <w:r>
        <w:t xml:space="preserve"> held as to how this possible new hire would be able to engage and partner with </w:t>
      </w:r>
      <w:proofErr w:type="spellStart"/>
      <w:r>
        <w:t>Heartview</w:t>
      </w:r>
      <w:proofErr w:type="spellEnd"/>
      <w:r>
        <w:t>.</w:t>
      </w:r>
    </w:p>
    <w:p w:rsidR="00A52C6E" w:rsidRDefault="00A52C6E" w:rsidP="00A52C6E">
      <w:pPr>
        <w:pStyle w:val="font8"/>
      </w:pPr>
      <w:r>
        <w:rPr>
          <w:rStyle w:val="wixguard"/>
        </w:rPr>
        <w:t>​</w:t>
      </w:r>
      <w:r>
        <w:t xml:space="preserve">Motion: Matt </w:t>
      </w:r>
      <w:proofErr w:type="spellStart"/>
      <w:r>
        <w:t>Odermann</w:t>
      </w:r>
      <w:proofErr w:type="spellEnd"/>
      <w:r>
        <w:t xml:space="preserve"> and seconded by Jessica Larson that TCPHS accept the State Opioid Response Grant. Motion Carried.</w:t>
      </w:r>
    </w:p>
    <w:p w:rsidR="00A52C6E" w:rsidRDefault="00A52C6E" w:rsidP="00A52C6E">
      <w:pPr>
        <w:pStyle w:val="font8"/>
      </w:pPr>
      <w:r>
        <w:rPr>
          <w:rStyle w:val="wixguard"/>
        </w:rPr>
        <w:t>​</w:t>
      </w:r>
      <w:r>
        <w:t>Discussion re: new hire and lack of success for engaging a Footcare person to assist with those duties. The term position limitation has made it difficult to engage current casual staff. Discussion of increased cost and effects on Footcare budget and flexibility of adding extra days. Sherry was asked to have some numbers at the regular board meeting in November.</w:t>
      </w:r>
    </w:p>
    <w:p w:rsidR="00A52C6E" w:rsidRDefault="00A52C6E" w:rsidP="00A52C6E">
      <w:pPr>
        <w:pStyle w:val="font8"/>
      </w:pPr>
      <w:r>
        <w:rPr>
          <w:rStyle w:val="wixguard"/>
        </w:rPr>
        <w:t>​</w:t>
      </w:r>
      <w:r>
        <w:t xml:space="preserve">Discussion re: having a 3rd signature to have on hand in case other 2 authorized persons are not available. Motion Matt </w:t>
      </w:r>
      <w:proofErr w:type="spellStart"/>
      <w:r>
        <w:t>Odermann</w:t>
      </w:r>
      <w:proofErr w:type="spellEnd"/>
      <w:r>
        <w:t xml:space="preserve"> and seconded by David </w:t>
      </w:r>
      <w:proofErr w:type="spellStart"/>
      <w:r>
        <w:t>Lagein</w:t>
      </w:r>
      <w:proofErr w:type="spellEnd"/>
      <w:r>
        <w:t xml:space="preserve"> that Jessica Larson be added to the signature authority list. Motion Carried.</w:t>
      </w:r>
    </w:p>
    <w:p w:rsidR="00A52C6E" w:rsidRDefault="00A52C6E" w:rsidP="00A52C6E">
      <w:pPr>
        <w:pStyle w:val="font8"/>
      </w:pPr>
      <w:r>
        <w:rPr>
          <w:rStyle w:val="wixguard"/>
        </w:rPr>
        <w:t>​</w:t>
      </w:r>
      <w:r>
        <w:t>Special meeting adjourned with next meeting being November 20, 2019.</w:t>
      </w:r>
    </w:p>
    <w:p w:rsidR="00A52C6E" w:rsidRDefault="00A52C6E" w:rsidP="00A52C6E">
      <w:pPr>
        <w:pStyle w:val="font8"/>
      </w:pPr>
      <w:r>
        <w:rPr>
          <w:rStyle w:val="wixguard"/>
        </w:rPr>
        <w:t>​</w:t>
      </w:r>
    </w:p>
    <w:p w:rsidR="00A52C6E" w:rsidRDefault="00A52C6E" w:rsidP="00A52C6E">
      <w:pPr>
        <w:pStyle w:val="font8"/>
      </w:pPr>
      <w:r>
        <w:t>_______________________________                                               _______________________</w:t>
      </w:r>
      <w:bookmarkStart w:id="0" w:name="_GoBack"/>
      <w:bookmarkEnd w:id="0"/>
    </w:p>
    <w:p w:rsidR="00A52C6E" w:rsidRDefault="00A52C6E" w:rsidP="00A52C6E">
      <w:pPr>
        <w:pStyle w:val="font8"/>
      </w:pPr>
      <w:r>
        <w:t xml:space="preserve">David </w:t>
      </w:r>
      <w:proofErr w:type="spellStart"/>
      <w:r>
        <w:t>Lagein</w:t>
      </w:r>
      <w:proofErr w:type="spellEnd"/>
      <w:r>
        <w:t>, President                                                                 Valerie Pederson, Secretary</w:t>
      </w:r>
    </w:p>
    <w:p w:rsidR="00FE2755" w:rsidRPr="00A52C6E" w:rsidRDefault="00FE2755" w:rsidP="00A52C6E"/>
    <w:sectPr w:rsidR="00FE2755" w:rsidRPr="00A52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E4"/>
    <w:rsid w:val="00050C18"/>
    <w:rsid w:val="00073A10"/>
    <w:rsid w:val="000B6F8E"/>
    <w:rsid w:val="000D1C01"/>
    <w:rsid w:val="00155E87"/>
    <w:rsid w:val="00226469"/>
    <w:rsid w:val="002870D0"/>
    <w:rsid w:val="002F788A"/>
    <w:rsid w:val="00396375"/>
    <w:rsid w:val="00455364"/>
    <w:rsid w:val="00480EF3"/>
    <w:rsid w:val="00480FE5"/>
    <w:rsid w:val="004C02E4"/>
    <w:rsid w:val="005156D0"/>
    <w:rsid w:val="005419FC"/>
    <w:rsid w:val="00551126"/>
    <w:rsid w:val="0057132A"/>
    <w:rsid w:val="005E7288"/>
    <w:rsid w:val="006C7392"/>
    <w:rsid w:val="00734CD8"/>
    <w:rsid w:val="007A2598"/>
    <w:rsid w:val="007B7AA1"/>
    <w:rsid w:val="00805796"/>
    <w:rsid w:val="00806A53"/>
    <w:rsid w:val="0081104F"/>
    <w:rsid w:val="00821244"/>
    <w:rsid w:val="008C7232"/>
    <w:rsid w:val="008D434F"/>
    <w:rsid w:val="00904077"/>
    <w:rsid w:val="009360A2"/>
    <w:rsid w:val="00977E7D"/>
    <w:rsid w:val="009C66AA"/>
    <w:rsid w:val="00A52C6E"/>
    <w:rsid w:val="00A82C6B"/>
    <w:rsid w:val="00AD0609"/>
    <w:rsid w:val="00B12F4D"/>
    <w:rsid w:val="00B31536"/>
    <w:rsid w:val="00B46762"/>
    <w:rsid w:val="00B51101"/>
    <w:rsid w:val="00B708F0"/>
    <w:rsid w:val="00B977FB"/>
    <w:rsid w:val="00C07254"/>
    <w:rsid w:val="00C26B8E"/>
    <w:rsid w:val="00C54F4C"/>
    <w:rsid w:val="00C80525"/>
    <w:rsid w:val="00CB0222"/>
    <w:rsid w:val="00CB5AD8"/>
    <w:rsid w:val="00D77138"/>
    <w:rsid w:val="00DA73F6"/>
    <w:rsid w:val="00DE3112"/>
    <w:rsid w:val="00E07543"/>
    <w:rsid w:val="00E94640"/>
    <w:rsid w:val="00EF6EB3"/>
    <w:rsid w:val="00F14837"/>
    <w:rsid w:val="00F31389"/>
    <w:rsid w:val="00F453EF"/>
    <w:rsid w:val="00F711A1"/>
    <w:rsid w:val="00F8066E"/>
    <w:rsid w:val="00FB55C9"/>
    <w:rsid w:val="00FD01F9"/>
    <w:rsid w:val="00FD7D66"/>
    <w:rsid w:val="00FE2755"/>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7718A-1812-4479-9B4C-975DE8B1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C0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C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7211">
      <w:bodyDiv w:val="1"/>
      <w:marLeft w:val="0"/>
      <w:marRight w:val="0"/>
      <w:marTop w:val="0"/>
      <w:marBottom w:val="0"/>
      <w:divBdr>
        <w:top w:val="none" w:sz="0" w:space="0" w:color="auto"/>
        <w:left w:val="none" w:sz="0" w:space="0" w:color="auto"/>
        <w:bottom w:val="none" w:sz="0" w:space="0" w:color="auto"/>
        <w:right w:val="none" w:sz="0" w:space="0" w:color="auto"/>
      </w:divBdr>
    </w:div>
    <w:div w:id="644745972">
      <w:bodyDiv w:val="1"/>
      <w:marLeft w:val="0"/>
      <w:marRight w:val="0"/>
      <w:marTop w:val="0"/>
      <w:marBottom w:val="0"/>
      <w:divBdr>
        <w:top w:val="none" w:sz="0" w:space="0" w:color="auto"/>
        <w:left w:val="none" w:sz="0" w:space="0" w:color="auto"/>
        <w:bottom w:val="none" w:sz="0" w:space="0" w:color="auto"/>
        <w:right w:val="none" w:sz="0" w:space="0" w:color="auto"/>
      </w:divBdr>
    </w:div>
    <w:div w:id="696124301">
      <w:bodyDiv w:val="1"/>
      <w:marLeft w:val="0"/>
      <w:marRight w:val="0"/>
      <w:marTop w:val="0"/>
      <w:marBottom w:val="0"/>
      <w:divBdr>
        <w:top w:val="none" w:sz="0" w:space="0" w:color="auto"/>
        <w:left w:val="none" w:sz="0" w:space="0" w:color="auto"/>
        <w:bottom w:val="none" w:sz="0" w:space="0" w:color="auto"/>
        <w:right w:val="none" w:sz="0" w:space="0" w:color="auto"/>
      </w:divBdr>
    </w:div>
    <w:div w:id="737556971">
      <w:bodyDiv w:val="1"/>
      <w:marLeft w:val="0"/>
      <w:marRight w:val="0"/>
      <w:marTop w:val="0"/>
      <w:marBottom w:val="0"/>
      <w:divBdr>
        <w:top w:val="none" w:sz="0" w:space="0" w:color="auto"/>
        <w:left w:val="none" w:sz="0" w:space="0" w:color="auto"/>
        <w:bottom w:val="none" w:sz="0" w:space="0" w:color="auto"/>
        <w:right w:val="none" w:sz="0" w:space="0" w:color="auto"/>
      </w:divBdr>
    </w:div>
    <w:div w:id="1475296239">
      <w:bodyDiv w:val="1"/>
      <w:marLeft w:val="0"/>
      <w:marRight w:val="0"/>
      <w:marTop w:val="0"/>
      <w:marBottom w:val="0"/>
      <w:divBdr>
        <w:top w:val="none" w:sz="0" w:space="0" w:color="auto"/>
        <w:left w:val="none" w:sz="0" w:space="0" w:color="auto"/>
        <w:bottom w:val="none" w:sz="0" w:space="0" w:color="auto"/>
        <w:right w:val="none" w:sz="0" w:space="0" w:color="auto"/>
      </w:divBdr>
    </w:div>
    <w:div w:id="1571311768">
      <w:bodyDiv w:val="1"/>
      <w:marLeft w:val="0"/>
      <w:marRight w:val="0"/>
      <w:marTop w:val="0"/>
      <w:marBottom w:val="0"/>
      <w:divBdr>
        <w:top w:val="none" w:sz="0" w:space="0" w:color="auto"/>
        <w:left w:val="none" w:sz="0" w:space="0" w:color="auto"/>
        <w:bottom w:val="none" w:sz="0" w:space="0" w:color="auto"/>
        <w:right w:val="none" w:sz="0" w:space="0" w:color="auto"/>
      </w:divBdr>
    </w:div>
    <w:div w:id="1709450839">
      <w:bodyDiv w:val="1"/>
      <w:marLeft w:val="0"/>
      <w:marRight w:val="0"/>
      <w:marTop w:val="0"/>
      <w:marBottom w:val="0"/>
      <w:divBdr>
        <w:top w:val="none" w:sz="0" w:space="0" w:color="auto"/>
        <w:left w:val="none" w:sz="0" w:space="0" w:color="auto"/>
        <w:bottom w:val="none" w:sz="0" w:space="0" w:color="auto"/>
        <w:right w:val="none" w:sz="0" w:space="0" w:color="auto"/>
      </w:divBdr>
    </w:div>
    <w:div w:id="1754542449">
      <w:bodyDiv w:val="1"/>
      <w:marLeft w:val="0"/>
      <w:marRight w:val="0"/>
      <w:marTop w:val="0"/>
      <w:marBottom w:val="0"/>
      <w:divBdr>
        <w:top w:val="none" w:sz="0" w:space="0" w:color="auto"/>
        <w:left w:val="none" w:sz="0" w:space="0" w:color="auto"/>
        <w:bottom w:val="none" w:sz="0" w:space="0" w:color="auto"/>
        <w:right w:val="none" w:sz="0" w:space="0" w:color="auto"/>
      </w:divBdr>
    </w:div>
    <w:div w:id="19915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2022-02-28T19:18:00Z</dcterms:created>
  <dcterms:modified xsi:type="dcterms:W3CDTF">2022-02-28T19:18:00Z</dcterms:modified>
</cp:coreProperties>
</file>