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C59" w:rsidRDefault="00A76C59" w:rsidP="00A76C59">
      <w:pPr>
        <w:pStyle w:val="font8"/>
        <w:spacing w:before="0" w:beforeAutospacing="0" w:after="0" w:afterAutospacing="0"/>
        <w:jc w:val="center"/>
        <w:textAlignment w:val="baseline"/>
        <w:rPr>
          <w:sz w:val="21"/>
          <w:szCs w:val="21"/>
        </w:rPr>
      </w:pPr>
      <w:r>
        <w:rPr>
          <w:sz w:val="21"/>
          <w:szCs w:val="21"/>
        </w:rPr>
        <w:t>REGULAR MEETING</w:t>
      </w:r>
    </w:p>
    <w:p w:rsidR="00A76C59" w:rsidRDefault="00A76C59" w:rsidP="00A76C59">
      <w:pPr>
        <w:pStyle w:val="font8"/>
        <w:spacing w:before="0" w:beforeAutospacing="0" w:after="0" w:afterAutospacing="0"/>
        <w:jc w:val="center"/>
        <w:textAlignment w:val="baseline"/>
        <w:rPr>
          <w:sz w:val="21"/>
          <w:szCs w:val="21"/>
        </w:rPr>
      </w:pPr>
      <w:r>
        <w:rPr>
          <w:sz w:val="21"/>
          <w:szCs w:val="21"/>
        </w:rPr>
        <w:t>MINUTES</w:t>
      </w:r>
    </w:p>
    <w:p w:rsidR="00A76C59" w:rsidRDefault="00A76C59" w:rsidP="00A76C59">
      <w:pPr>
        <w:pStyle w:val="font8"/>
        <w:spacing w:before="0" w:beforeAutospacing="0" w:after="0" w:afterAutospacing="0"/>
        <w:jc w:val="center"/>
        <w:textAlignment w:val="baseline"/>
        <w:rPr>
          <w:sz w:val="21"/>
          <w:szCs w:val="21"/>
        </w:rPr>
      </w:pPr>
      <w:r>
        <w:rPr>
          <w:sz w:val="21"/>
          <w:szCs w:val="21"/>
        </w:rPr>
        <w:t>January 2nd, 2018</w:t>
      </w:r>
    </w:p>
    <w:p w:rsidR="00A76C59" w:rsidRDefault="00A76C59" w:rsidP="00A76C59">
      <w:pPr>
        <w:pStyle w:val="font8"/>
        <w:spacing w:before="0" w:beforeAutospacing="0" w:after="0" w:afterAutospacing="0"/>
        <w:textAlignment w:val="baseline"/>
        <w:rPr>
          <w:sz w:val="21"/>
          <w:szCs w:val="21"/>
        </w:rPr>
      </w:pPr>
      <w:r>
        <w:rPr>
          <w:sz w:val="21"/>
          <w:szCs w:val="21"/>
        </w:rPr>
        <w:t> </w:t>
      </w:r>
    </w:p>
    <w:p w:rsidR="00A76C59" w:rsidRDefault="00A76C59" w:rsidP="00A76C59">
      <w:pPr>
        <w:pStyle w:val="font8"/>
        <w:spacing w:before="0" w:beforeAutospacing="0" w:after="0" w:afterAutospacing="0"/>
        <w:textAlignment w:val="baseline"/>
        <w:rPr>
          <w:sz w:val="21"/>
          <w:szCs w:val="21"/>
        </w:rPr>
      </w:pPr>
      <w:r>
        <w:rPr>
          <w:sz w:val="21"/>
          <w:szCs w:val="21"/>
        </w:rPr>
        <w:t xml:space="preserve">The Towner County Commissioners met in regular session on January 2, 2018 at 8:00 a.m. in the meeting room of the county courthouse.  Chairman Doug Berg called the meeting to order.  Present were Vice Chairman David </w:t>
      </w:r>
      <w:proofErr w:type="spellStart"/>
      <w:r>
        <w:rPr>
          <w:sz w:val="21"/>
          <w:szCs w:val="21"/>
        </w:rPr>
        <w:t>Lagein</w:t>
      </w:r>
      <w:proofErr w:type="spellEnd"/>
      <w:r>
        <w:rPr>
          <w:sz w:val="21"/>
          <w:szCs w:val="21"/>
        </w:rPr>
        <w:t xml:space="preserve">, Commissioners Mike Weisz, Ken Teubner and Scott </w:t>
      </w:r>
      <w:proofErr w:type="spellStart"/>
      <w:r>
        <w:rPr>
          <w:sz w:val="21"/>
          <w:szCs w:val="21"/>
        </w:rPr>
        <w:t>Boe</w:t>
      </w:r>
      <w:proofErr w:type="spellEnd"/>
      <w:r>
        <w:rPr>
          <w:sz w:val="21"/>
          <w:szCs w:val="21"/>
        </w:rPr>
        <w:t>.</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 xml:space="preserve">Motion to approve the agenda was made by </w:t>
      </w:r>
      <w:proofErr w:type="spellStart"/>
      <w:r>
        <w:rPr>
          <w:sz w:val="21"/>
          <w:szCs w:val="21"/>
        </w:rPr>
        <w:t>Lagein</w:t>
      </w:r>
      <w:proofErr w:type="spellEnd"/>
      <w:r>
        <w:rPr>
          <w:sz w:val="21"/>
          <w:szCs w:val="21"/>
        </w:rPr>
        <w:t xml:space="preserve"> and seconded by </w:t>
      </w:r>
      <w:proofErr w:type="spellStart"/>
      <w:r>
        <w:rPr>
          <w:sz w:val="21"/>
          <w:szCs w:val="21"/>
        </w:rPr>
        <w:t>Boe</w:t>
      </w:r>
      <w:proofErr w:type="spellEnd"/>
      <w:r>
        <w:rPr>
          <w:sz w:val="21"/>
          <w:szCs w:val="21"/>
        </w:rPr>
        <w:t>.  All Commissioners voted aye, motion carried.</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Motion to approve the minutes of the December 5, 2017 regular meeting and December 11, 2017 special meeting was made by Teubner and seconded by Weisz.  All Commissioners voted aye, motion carried. </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 xml:space="preserve">Sheriff Kennedy reported that some of the burglars up north had been caught. Kennedy also stated the hiring board had hired 2 new deputies.  Kennedy asked about getting the deputies’ 60 hours of vacation instead of 40 </w:t>
      </w:r>
      <w:proofErr w:type="gramStart"/>
      <w:r>
        <w:rPr>
          <w:sz w:val="21"/>
          <w:szCs w:val="21"/>
        </w:rPr>
        <w:t>due</w:t>
      </w:r>
      <w:proofErr w:type="gramEnd"/>
      <w:r>
        <w:rPr>
          <w:sz w:val="21"/>
          <w:szCs w:val="21"/>
        </w:rPr>
        <w:t xml:space="preserve"> to the 12 hours shifts they worked.  Kennedy had been examining the shifts to see if he could get better hours for the deputies. </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 xml:space="preserve">Road Superintendent Kevin </w:t>
      </w:r>
      <w:proofErr w:type="spellStart"/>
      <w:r>
        <w:rPr>
          <w:sz w:val="21"/>
          <w:szCs w:val="21"/>
        </w:rPr>
        <w:t>Rinas</w:t>
      </w:r>
      <w:proofErr w:type="spellEnd"/>
      <w:r>
        <w:rPr>
          <w:sz w:val="21"/>
          <w:szCs w:val="21"/>
        </w:rPr>
        <w:t xml:space="preserve"> stated he had purchased a skid steer.  An ad would be placed for a new road man. Removing trees from the ditches was discussed.  The purchase of a gravel trailer was discussed.   Due to health issues and other problems, the road crew is 3 guys short.  </w:t>
      </w:r>
      <w:proofErr w:type="spellStart"/>
      <w:r>
        <w:rPr>
          <w:sz w:val="21"/>
          <w:szCs w:val="21"/>
        </w:rPr>
        <w:t>Rinas</w:t>
      </w:r>
      <w:proofErr w:type="spellEnd"/>
      <w:r>
        <w:rPr>
          <w:sz w:val="21"/>
          <w:szCs w:val="21"/>
        </w:rPr>
        <w:t xml:space="preserve"> warned the Commissioners that in the case of snow, it would not go as efficiently has it previously has. </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 xml:space="preserve">Maintenance Supervisor Bill Voight discussed an estimate from D&amp;M Electric for a programmable logic controller (PLC), programming, wiring and testing for the Courthouse chair lift.  The estimate was for $8,500.  Motion by </w:t>
      </w:r>
      <w:proofErr w:type="spellStart"/>
      <w:r>
        <w:rPr>
          <w:sz w:val="21"/>
          <w:szCs w:val="21"/>
        </w:rPr>
        <w:t>Lagein</w:t>
      </w:r>
      <w:proofErr w:type="spellEnd"/>
      <w:r>
        <w:rPr>
          <w:sz w:val="21"/>
          <w:szCs w:val="21"/>
        </w:rPr>
        <w:t>, seconded by Teubner to purchase the PLC to repair the chair lift.  All Commissioners voted aye.  Motion passed.  Renting the office space at the Armory was discussed.  A fee of $300 was decided on to charge for rent.  A panic button in the Social Service office was discussed.  Commissioner Weisz was working with NDTC to get one installed.</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 xml:space="preserve">A meeting with Allen McKay regarding the sewer inspection was discussed.  States Attorney Tom </w:t>
      </w:r>
      <w:proofErr w:type="spellStart"/>
      <w:r>
        <w:rPr>
          <w:sz w:val="21"/>
          <w:szCs w:val="21"/>
        </w:rPr>
        <w:t>Nikolaisen</w:t>
      </w:r>
      <w:proofErr w:type="spellEnd"/>
      <w:r>
        <w:rPr>
          <w:sz w:val="21"/>
          <w:szCs w:val="21"/>
        </w:rPr>
        <w:t xml:space="preserve"> and Commissioner </w:t>
      </w:r>
      <w:proofErr w:type="spellStart"/>
      <w:r>
        <w:rPr>
          <w:sz w:val="21"/>
          <w:szCs w:val="21"/>
        </w:rPr>
        <w:t>Lagein</w:t>
      </w:r>
      <w:proofErr w:type="spellEnd"/>
      <w:r>
        <w:rPr>
          <w:sz w:val="21"/>
          <w:szCs w:val="21"/>
        </w:rPr>
        <w:t xml:space="preserve"> attended the meeting. </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Medical Marijuana Zoning was discussed. McKenzie County was working on an ordinance the County could model as soon as it was available.  In the meantime, the Commissioners would look for a new zoning member to replace Wayne Freund. </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The drug testing of all employees was discussed. </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seconded by Teubner to pay the bills.  All Commissioners voted aye.  Motion passed. </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 xml:space="preserve">Motion by Weisz, seconded by </w:t>
      </w:r>
      <w:proofErr w:type="spellStart"/>
      <w:r>
        <w:rPr>
          <w:sz w:val="21"/>
          <w:szCs w:val="21"/>
        </w:rPr>
        <w:t>Boe</w:t>
      </w:r>
      <w:proofErr w:type="spellEnd"/>
      <w:r>
        <w:rPr>
          <w:sz w:val="21"/>
          <w:szCs w:val="21"/>
        </w:rPr>
        <w:t xml:space="preserve"> to deed a foreclosed house to the City of Bisbee.  All Commissioners voted aye.  Motion passed. </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Boe</w:t>
      </w:r>
      <w:proofErr w:type="spellEnd"/>
      <w:r>
        <w:rPr>
          <w:sz w:val="21"/>
          <w:szCs w:val="21"/>
        </w:rPr>
        <w:t>, seconded by Teubner to approve abatements as recommended by the County Tax Director.  All Commissioners voted aye.  Motion passed. </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Motion by Teubner, seconded by Weisz to approve gaming permit #2018-01 to the Cando Golf Club.  All Commissioners voted aye.  Motion passed.</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 xml:space="preserve">A financial report was given by Auditor Morlock.  Motion by Weisz, seconded by </w:t>
      </w:r>
      <w:proofErr w:type="spellStart"/>
      <w:r>
        <w:rPr>
          <w:sz w:val="21"/>
          <w:szCs w:val="21"/>
        </w:rPr>
        <w:t>Boe</w:t>
      </w:r>
      <w:proofErr w:type="spellEnd"/>
      <w:r>
        <w:rPr>
          <w:sz w:val="21"/>
          <w:szCs w:val="21"/>
        </w:rPr>
        <w:t xml:space="preserve"> to approve the amendments as recommended by the County Auditor.  All Commissioners voted aye.  Motion passed.  Motion </w:t>
      </w:r>
      <w:r>
        <w:rPr>
          <w:sz w:val="21"/>
          <w:szCs w:val="21"/>
        </w:rPr>
        <w:lastRenderedPageBreak/>
        <w:t xml:space="preserve">by </w:t>
      </w:r>
      <w:proofErr w:type="spellStart"/>
      <w:r>
        <w:rPr>
          <w:sz w:val="21"/>
          <w:szCs w:val="21"/>
        </w:rPr>
        <w:t>Boe</w:t>
      </w:r>
      <w:proofErr w:type="spellEnd"/>
      <w:r>
        <w:rPr>
          <w:sz w:val="21"/>
          <w:szCs w:val="21"/>
        </w:rPr>
        <w:t>, seconded by Teubner to approve transfers as recommended by the County Auditor.  All Commissioners voted aye.  Motion passed. </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Boe</w:t>
      </w:r>
      <w:proofErr w:type="spellEnd"/>
      <w:r>
        <w:rPr>
          <w:sz w:val="21"/>
          <w:szCs w:val="21"/>
        </w:rPr>
        <w:t>, seconded by Teubner to forego reorganization in favor of keeping the current officers.  All Commissioners voted aye.  Motion passed. </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The next meeting was set for February 1, 2018.</w:t>
      </w:r>
    </w:p>
    <w:p w:rsidR="00A76C59" w:rsidRDefault="00A76C59" w:rsidP="00A76C5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76C59" w:rsidRDefault="00A76C59" w:rsidP="00A76C59">
      <w:pPr>
        <w:pStyle w:val="font8"/>
        <w:spacing w:before="0" w:beforeAutospacing="0" w:after="0" w:afterAutospacing="0"/>
        <w:textAlignment w:val="baseline"/>
        <w:rPr>
          <w:sz w:val="21"/>
          <w:szCs w:val="21"/>
        </w:rPr>
      </w:pPr>
      <w:r>
        <w:rPr>
          <w:sz w:val="21"/>
          <w:szCs w:val="21"/>
        </w:rPr>
        <w:t>The meeting adjourned by motion.</w:t>
      </w:r>
    </w:p>
    <w:p w:rsidR="00A76C59" w:rsidRDefault="00A76C59" w:rsidP="00A76C59">
      <w:pPr>
        <w:pStyle w:val="font8"/>
        <w:spacing w:before="0" w:beforeAutospacing="0" w:after="0" w:afterAutospacing="0"/>
        <w:textAlignment w:val="baseline"/>
        <w:rPr>
          <w:sz w:val="21"/>
          <w:szCs w:val="21"/>
        </w:rPr>
      </w:pPr>
      <w:r>
        <w:rPr>
          <w:sz w:val="21"/>
          <w:szCs w:val="21"/>
        </w:rPr>
        <w:t> </w:t>
      </w:r>
    </w:p>
    <w:p w:rsidR="00A76C59" w:rsidRDefault="00A76C59" w:rsidP="00A76C59">
      <w:pPr>
        <w:pStyle w:val="font8"/>
        <w:spacing w:before="0" w:beforeAutospacing="0" w:after="0" w:afterAutospacing="0"/>
        <w:textAlignment w:val="baseline"/>
        <w:rPr>
          <w:sz w:val="21"/>
          <w:szCs w:val="21"/>
        </w:rPr>
      </w:pPr>
      <w:r>
        <w:rPr>
          <w:sz w:val="21"/>
          <w:szCs w:val="21"/>
        </w:rPr>
        <w:t>ATTEST:</w:t>
      </w:r>
    </w:p>
    <w:p w:rsidR="00A76C59" w:rsidRDefault="00A76C59" w:rsidP="00A76C59">
      <w:pPr>
        <w:pStyle w:val="font8"/>
        <w:spacing w:before="0" w:beforeAutospacing="0" w:after="0" w:afterAutospacing="0"/>
        <w:textAlignment w:val="baseline"/>
        <w:rPr>
          <w:sz w:val="21"/>
          <w:szCs w:val="21"/>
        </w:rPr>
      </w:pPr>
      <w:r>
        <w:rPr>
          <w:sz w:val="21"/>
          <w:szCs w:val="21"/>
        </w:rPr>
        <w:t> </w:t>
      </w:r>
    </w:p>
    <w:p w:rsidR="00A76C59" w:rsidRDefault="00A76C59" w:rsidP="00A76C59">
      <w:pPr>
        <w:pStyle w:val="font8"/>
        <w:spacing w:before="0" w:beforeAutospacing="0" w:after="0" w:afterAutospacing="0"/>
        <w:textAlignment w:val="baseline"/>
        <w:rPr>
          <w:sz w:val="21"/>
          <w:szCs w:val="21"/>
        </w:rPr>
      </w:pPr>
      <w:r>
        <w:rPr>
          <w:sz w:val="21"/>
          <w:szCs w:val="21"/>
        </w:rPr>
        <w:t> </w:t>
      </w:r>
    </w:p>
    <w:p w:rsidR="00A76C59" w:rsidRDefault="00A76C59" w:rsidP="00A76C59">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A76C59" w:rsidRDefault="00A76C59" w:rsidP="00A76C59">
      <w:pPr>
        <w:pStyle w:val="font8"/>
        <w:spacing w:before="0" w:beforeAutospacing="0" w:after="0" w:afterAutospacing="0"/>
        <w:textAlignment w:val="baseline"/>
        <w:rPr>
          <w:sz w:val="21"/>
          <w:szCs w:val="21"/>
        </w:rPr>
      </w:pPr>
      <w:r>
        <w:rPr>
          <w:sz w:val="21"/>
          <w:szCs w:val="21"/>
        </w:rPr>
        <w:t>Joni M. Morlock                                                                              Doug Berg, Chairman</w:t>
      </w:r>
    </w:p>
    <w:p w:rsidR="00A76C59" w:rsidRDefault="00A76C59" w:rsidP="00A76C59">
      <w:pPr>
        <w:pStyle w:val="font8"/>
        <w:spacing w:before="0" w:beforeAutospacing="0" w:after="0" w:afterAutospacing="0"/>
        <w:textAlignment w:val="baseline"/>
        <w:rPr>
          <w:sz w:val="21"/>
          <w:szCs w:val="21"/>
        </w:rPr>
      </w:pPr>
      <w:r>
        <w:rPr>
          <w:sz w:val="21"/>
          <w:szCs w:val="21"/>
        </w:rPr>
        <w:t>Towner County Auditor/Treasurer                                               Towner County Board of Commissioners</w:t>
      </w:r>
    </w:p>
    <w:p w:rsidR="00FE2755" w:rsidRPr="00D60F19" w:rsidRDefault="00FE2755" w:rsidP="00D60F19">
      <w:bookmarkStart w:id="0" w:name="_GoBack"/>
      <w:bookmarkEnd w:id="0"/>
    </w:p>
    <w:sectPr w:rsidR="00FE2755" w:rsidRPr="00D6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73A10"/>
    <w:rsid w:val="000D1C01"/>
    <w:rsid w:val="00155E87"/>
    <w:rsid w:val="00255C0F"/>
    <w:rsid w:val="00286BC6"/>
    <w:rsid w:val="002C5458"/>
    <w:rsid w:val="00422F77"/>
    <w:rsid w:val="00480EF3"/>
    <w:rsid w:val="00480FE5"/>
    <w:rsid w:val="00551126"/>
    <w:rsid w:val="0057132A"/>
    <w:rsid w:val="00643C92"/>
    <w:rsid w:val="006E2FE9"/>
    <w:rsid w:val="00735207"/>
    <w:rsid w:val="00771432"/>
    <w:rsid w:val="007A2598"/>
    <w:rsid w:val="007B7AA1"/>
    <w:rsid w:val="00805796"/>
    <w:rsid w:val="0081104F"/>
    <w:rsid w:val="00833B38"/>
    <w:rsid w:val="008C7232"/>
    <w:rsid w:val="008D434F"/>
    <w:rsid w:val="00904077"/>
    <w:rsid w:val="009360A2"/>
    <w:rsid w:val="00993E54"/>
    <w:rsid w:val="009C66AA"/>
    <w:rsid w:val="00A76C59"/>
    <w:rsid w:val="00B12F4D"/>
    <w:rsid w:val="00B31536"/>
    <w:rsid w:val="00B51101"/>
    <w:rsid w:val="00CB0222"/>
    <w:rsid w:val="00D134A6"/>
    <w:rsid w:val="00D60F19"/>
    <w:rsid w:val="00D77138"/>
    <w:rsid w:val="00DA441A"/>
    <w:rsid w:val="00DA73F6"/>
    <w:rsid w:val="00DE3112"/>
    <w:rsid w:val="00E24CEF"/>
    <w:rsid w:val="00EF6EB3"/>
    <w:rsid w:val="00F14837"/>
    <w:rsid w:val="00F711A1"/>
    <w:rsid w:val="00F728EC"/>
    <w:rsid w:val="00FC7E7E"/>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
      <w:bodyDiv w:val="1"/>
      <w:marLeft w:val="0"/>
      <w:marRight w:val="0"/>
      <w:marTop w:val="0"/>
      <w:marBottom w:val="0"/>
      <w:divBdr>
        <w:top w:val="none" w:sz="0" w:space="0" w:color="auto"/>
        <w:left w:val="none" w:sz="0" w:space="0" w:color="auto"/>
        <w:bottom w:val="none" w:sz="0" w:space="0" w:color="auto"/>
        <w:right w:val="none" w:sz="0" w:space="0" w:color="auto"/>
      </w:divBdr>
    </w:div>
    <w:div w:id="143664315">
      <w:bodyDiv w:val="1"/>
      <w:marLeft w:val="0"/>
      <w:marRight w:val="0"/>
      <w:marTop w:val="0"/>
      <w:marBottom w:val="0"/>
      <w:divBdr>
        <w:top w:val="none" w:sz="0" w:space="0" w:color="auto"/>
        <w:left w:val="none" w:sz="0" w:space="0" w:color="auto"/>
        <w:bottom w:val="none" w:sz="0" w:space="0" w:color="auto"/>
        <w:right w:val="none" w:sz="0" w:space="0" w:color="auto"/>
      </w:divBdr>
    </w:div>
    <w:div w:id="211697134">
      <w:bodyDiv w:val="1"/>
      <w:marLeft w:val="0"/>
      <w:marRight w:val="0"/>
      <w:marTop w:val="0"/>
      <w:marBottom w:val="0"/>
      <w:divBdr>
        <w:top w:val="none" w:sz="0" w:space="0" w:color="auto"/>
        <w:left w:val="none" w:sz="0" w:space="0" w:color="auto"/>
        <w:bottom w:val="none" w:sz="0" w:space="0" w:color="auto"/>
        <w:right w:val="none" w:sz="0" w:space="0" w:color="auto"/>
      </w:divBdr>
    </w:div>
    <w:div w:id="230427935">
      <w:bodyDiv w:val="1"/>
      <w:marLeft w:val="0"/>
      <w:marRight w:val="0"/>
      <w:marTop w:val="0"/>
      <w:marBottom w:val="0"/>
      <w:divBdr>
        <w:top w:val="none" w:sz="0" w:space="0" w:color="auto"/>
        <w:left w:val="none" w:sz="0" w:space="0" w:color="auto"/>
        <w:bottom w:val="none" w:sz="0" w:space="0" w:color="auto"/>
        <w:right w:val="none" w:sz="0" w:space="0" w:color="auto"/>
      </w:divBdr>
    </w:div>
    <w:div w:id="268705546">
      <w:bodyDiv w:val="1"/>
      <w:marLeft w:val="0"/>
      <w:marRight w:val="0"/>
      <w:marTop w:val="0"/>
      <w:marBottom w:val="0"/>
      <w:divBdr>
        <w:top w:val="none" w:sz="0" w:space="0" w:color="auto"/>
        <w:left w:val="none" w:sz="0" w:space="0" w:color="auto"/>
        <w:bottom w:val="none" w:sz="0" w:space="0" w:color="auto"/>
        <w:right w:val="none" w:sz="0" w:space="0" w:color="auto"/>
      </w:divBdr>
    </w:div>
    <w:div w:id="374043202">
      <w:bodyDiv w:val="1"/>
      <w:marLeft w:val="0"/>
      <w:marRight w:val="0"/>
      <w:marTop w:val="0"/>
      <w:marBottom w:val="0"/>
      <w:divBdr>
        <w:top w:val="none" w:sz="0" w:space="0" w:color="auto"/>
        <w:left w:val="none" w:sz="0" w:space="0" w:color="auto"/>
        <w:bottom w:val="none" w:sz="0" w:space="0" w:color="auto"/>
        <w:right w:val="none" w:sz="0" w:space="0" w:color="auto"/>
      </w:divBdr>
    </w:div>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23915017">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926352613">
      <w:bodyDiv w:val="1"/>
      <w:marLeft w:val="0"/>
      <w:marRight w:val="0"/>
      <w:marTop w:val="0"/>
      <w:marBottom w:val="0"/>
      <w:divBdr>
        <w:top w:val="none" w:sz="0" w:space="0" w:color="auto"/>
        <w:left w:val="none" w:sz="0" w:space="0" w:color="auto"/>
        <w:bottom w:val="none" w:sz="0" w:space="0" w:color="auto"/>
        <w:right w:val="none" w:sz="0" w:space="0" w:color="auto"/>
      </w:divBdr>
    </w:div>
    <w:div w:id="997882400">
      <w:bodyDiv w:val="1"/>
      <w:marLeft w:val="0"/>
      <w:marRight w:val="0"/>
      <w:marTop w:val="0"/>
      <w:marBottom w:val="0"/>
      <w:divBdr>
        <w:top w:val="none" w:sz="0" w:space="0" w:color="auto"/>
        <w:left w:val="none" w:sz="0" w:space="0" w:color="auto"/>
        <w:bottom w:val="none" w:sz="0" w:space="0" w:color="auto"/>
        <w:right w:val="none" w:sz="0" w:space="0" w:color="auto"/>
      </w:divBdr>
    </w:div>
    <w:div w:id="999818278">
      <w:bodyDiv w:val="1"/>
      <w:marLeft w:val="0"/>
      <w:marRight w:val="0"/>
      <w:marTop w:val="0"/>
      <w:marBottom w:val="0"/>
      <w:divBdr>
        <w:top w:val="none" w:sz="0" w:space="0" w:color="auto"/>
        <w:left w:val="none" w:sz="0" w:space="0" w:color="auto"/>
        <w:bottom w:val="none" w:sz="0" w:space="0" w:color="auto"/>
        <w:right w:val="none" w:sz="0" w:space="0" w:color="auto"/>
      </w:divBdr>
    </w:div>
    <w:div w:id="1202206359">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324158347">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2021-11-05T19:52:00Z</dcterms:created>
  <dcterms:modified xsi:type="dcterms:W3CDTF">2021-11-05T19:52:00Z</dcterms:modified>
</cp:coreProperties>
</file>