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87" w:rsidRDefault="006B2C87" w:rsidP="006B2C87">
      <w:pPr>
        <w:pStyle w:val="font8"/>
        <w:jc w:val="center"/>
      </w:pPr>
      <w:r>
        <w:t>SPECIAL MEETING</w:t>
      </w:r>
    </w:p>
    <w:p w:rsidR="006B2C87" w:rsidRDefault="006B2C87" w:rsidP="006B2C87">
      <w:pPr>
        <w:pStyle w:val="font8"/>
        <w:jc w:val="center"/>
      </w:pPr>
      <w:r>
        <w:t>MINUTES</w:t>
      </w:r>
    </w:p>
    <w:p w:rsidR="006B2C87" w:rsidRDefault="006B2C87" w:rsidP="006B2C87">
      <w:pPr>
        <w:pStyle w:val="font8"/>
        <w:jc w:val="center"/>
      </w:pPr>
      <w:r>
        <w:t>July 21st, 2020</w:t>
      </w:r>
    </w:p>
    <w:p w:rsidR="006B2C87" w:rsidRDefault="006B2C87" w:rsidP="006B2C87">
      <w:pPr>
        <w:pStyle w:val="font8"/>
        <w:jc w:val="center"/>
      </w:pPr>
      <w:r>
        <w:rPr>
          <w:rStyle w:val="wixguard"/>
        </w:rPr>
        <w:t>​</w:t>
      </w:r>
      <w:r>
        <w:t xml:space="preserve">A special board meeting of the board of directors of the Towner County Public Health District was held in the Towner County Memorial </w:t>
      </w:r>
      <w:proofErr w:type="spellStart"/>
      <w:r>
        <w:t>Bldg</w:t>
      </w:r>
      <w:proofErr w:type="spellEnd"/>
      <w:r>
        <w:t xml:space="preserve"> in Cando, ND at 5:45 pm, Wednesday, July 21st, 2020.</w:t>
      </w:r>
    </w:p>
    <w:p w:rsidR="006B2C87" w:rsidRDefault="006B2C87" w:rsidP="006B2C87">
      <w:pPr>
        <w:pStyle w:val="font8"/>
      </w:pPr>
      <w:r>
        <w:rPr>
          <w:rStyle w:val="wixguard"/>
        </w:rPr>
        <w:t>​</w:t>
      </w:r>
      <w:r>
        <w:t xml:space="preserve">The following directors were present: Valerie Pederson, Matt </w:t>
      </w:r>
      <w:proofErr w:type="spellStart"/>
      <w:r>
        <w:t>Odermann</w:t>
      </w:r>
      <w:proofErr w:type="spellEnd"/>
      <w:r>
        <w:t xml:space="preserve">, Troy Senger, Jessica Larson and David </w:t>
      </w:r>
      <w:proofErr w:type="spellStart"/>
      <w:r>
        <w:t>Lagein</w:t>
      </w:r>
      <w:proofErr w:type="spellEnd"/>
      <w:r>
        <w:t xml:space="preserve">. Also present were Kathy Benson, Marcie </w:t>
      </w:r>
      <w:proofErr w:type="spellStart"/>
      <w:r>
        <w:t>Plemel</w:t>
      </w:r>
      <w:proofErr w:type="spellEnd"/>
      <w:r>
        <w:t xml:space="preserve">, Lori Beck, Brenda </w:t>
      </w:r>
      <w:proofErr w:type="spellStart"/>
      <w:r>
        <w:t>Bergsrud</w:t>
      </w:r>
      <w:proofErr w:type="spellEnd"/>
      <w:r>
        <w:t xml:space="preserve"> from </w:t>
      </w:r>
      <w:proofErr w:type="spellStart"/>
      <w:r>
        <w:t>Amachi</w:t>
      </w:r>
      <w:proofErr w:type="spellEnd"/>
      <w:r>
        <w:t xml:space="preserve"> and Joni Morlock.</w:t>
      </w:r>
    </w:p>
    <w:p w:rsidR="006B2C87" w:rsidRDefault="006B2C87" w:rsidP="006B2C87">
      <w:pPr>
        <w:pStyle w:val="font8"/>
      </w:pPr>
      <w:r>
        <w:rPr>
          <w:rStyle w:val="wixguard"/>
        </w:rPr>
        <w:t>​</w:t>
      </w:r>
      <w:r>
        <w:t xml:space="preserve">David </w:t>
      </w:r>
      <w:proofErr w:type="spellStart"/>
      <w:r>
        <w:t>Lagein</w:t>
      </w:r>
      <w:proofErr w:type="spellEnd"/>
      <w:r>
        <w:t>, President call the meeting to order.</w:t>
      </w:r>
    </w:p>
    <w:p w:rsidR="006B2C87" w:rsidRDefault="006B2C87" w:rsidP="006B2C87">
      <w:pPr>
        <w:pStyle w:val="font8"/>
      </w:pPr>
      <w:r>
        <w:rPr>
          <w:rStyle w:val="wixguard"/>
        </w:rPr>
        <w:t>​</w:t>
      </w:r>
      <w:r>
        <w:t>Review of Interim Operations:</w:t>
      </w:r>
    </w:p>
    <w:p w:rsidR="006B2C87" w:rsidRDefault="006B2C87" w:rsidP="006B2C87">
      <w:pPr>
        <w:pStyle w:val="font8"/>
      </w:pPr>
      <w:r>
        <w:rPr>
          <w:rStyle w:val="wixguard"/>
        </w:rPr>
        <w:t>​</w:t>
      </w:r>
      <w:r>
        <w:t>Denise Hanson will continue to do immunizations once a month. Discussion was held on contract tracing for COVID-19, Shawn will oversee Leigh Porter with the contract tracing and hours spent on it. No change to foot care. Discussion was held on social media and the Facebook page and not having access to it. In the future, we will try to have two administrators on the Facebook page. A lot of cleaning/maintenance needs to be completed at the office. WE will get a paddle lock for the generator and some electrical work need to be looked at.</w:t>
      </w:r>
    </w:p>
    <w:p w:rsidR="006B2C87" w:rsidRDefault="006B2C87" w:rsidP="006B2C87">
      <w:pPr>
        <w:pStyle w:val="font8"/>
      </w:pPr>
      <w:r>
        <w:rPr>
          <w:rStyle w:val="wixguard"/>
        </w:rPr>
        <w:t>​</w:t>
      </w:r>
      <w:r>
        <w:t xml:space="preserve">Brenda </w:t>
      </w:r>
      <w:proofErr w:type="spellStart"/>
      <w:r>
        <w:t>Bergsrud</w:t>
      </w:r>
      <w:proofErr w:type="spellEnd"/>
      <w:r>
        <w:t xml:space="preserve"> was present to discuss options on the SOARS grant and getting an extension as the grant ends of 8/31/2020. Marcie </w:t>
      </w:r>
      <w:proofErr w:type="spellStart"/>
      <w:r>
        <w:t>Plemel</w:t>
      </w:r>
      <w:proofErr w:type="spellEnd"/>
      <w:r>
        <w:t xml:space="preserve"> will contact Brock at the State about the extension. We received the Tobacco Prevention Grant, it will run from July 1st, 2020 to June 20th, 2021. The Community Prevention grand will end September 30th.</w:t>
      </w:r>
    </w:p>
    <w:p w:rsidR="006B2C87" w:rsidRDefault="006B2C87" w:rsidP="006B2C87">
      <w:pPr>
        <w:pStyle w:val="font8"/>
      </w:pPr>
      <w:r>
        <w:rPr>
          <w:rStyle w:val="wixguard"/>
        </w:rPr>
        <w:t>​</w:t>
      </w:r>
      <w:r>
        <w:t>Discussion was held on reimbursement of interim operations for Jessica Larson. We will have her keep track of her hours until a director can be hired and then reimburse her for her time.</w:t>
      </w:r>
    </w:p>
    <w:p w:rsidR="006B2C87" w:rsidRDefault="006B2C87" w:rsidP="006B2C87">
      <w:pPr>
        <w:pStyle w:val="font8"/>
      </w:pPr>
      <w:r>
        <w:rPr>
          <w:rStyle w:val="wixguard"/>
        </w:rPr>
        <w:t>​</w:t>
      </w:r>
      <w:r>
        <w:t xml:space="preserve">The job description for Director of Public Health and Assistant Director were discussed. Jessica had two job descriptions for us to look at. Matt </w:t>
      </w:r>
      <w:proofErr w:type="spellStart"/>
      <w:r>
        <w:t>Odermann</w:t>
      </w:r>
      <w:proofErr w:type="spellEnd"/>
      <w:r>
        <w:t xml:space="preserve"> mad and motion to accept the job description as written with regards to preference. Jessica Larson 2nd it. Motion carried.</w:t>
      </w:r>
    </w:p>
    <w:p w:rsidR="006B2C87" w:rsidRDefault="006B2C87" w:rsidP="006B2C87">
      <w:pPr>
        <w:pStyle w:val="font8"/>
      </w:pPr>
      <w:r>
        <w:rPr>
          <w:rStyle w:val="wixguard"/>
        </w:rPr>
        <w:t>​</w:t>
      </w:r>
      <w:r>
        <w:t xml:space="preserve">We will also inquiry to see if Barb </w:t>
      </w:r>
      <w:proofErr w:type="spellStart"/>
      <w:r>
        <w:t>Frydenlund</w:t>
      </w:r>
      <w:proofErr w:type="spellEnd"/>
      <w:r>
        <w:t>, Director of Rolette County Public Health will help mentor for six months.</w:t>
      </w:r>
    </w:p>
    <w:p w:rsidR="006B2C87" w:rsidRDefault="006B2C87" w:rsidP="006B2C87">
      <w:pPr>
        <w:pStyle w:val="font8"/>
      </w:pPr>
      <w:r>
        <w:rPr>
          <w:rStyle w:val="wixguard"/>
        </w:rPr>
        <w:t>​</w:t>
      </w:r>
      <w:r>
        <w:t xml:space="preserve">Discussion was held on establishing an interview committee and how long to leave the job application open. We will leave job application open until filed and the interview committee will consist of Jessica Larson, Joni Morlock, Barb </w:t>
      </w:r>
      <w:proofErr w:type="spellStart"/>
      <w:r>
        <w:t>Frydenlund</w:t>
      </w:r>
      <w:proofErr w:type="spellEnd"/>
      <w:r>
        <w:t xml:space="preserve">, Lori Beck and Matt </w:t>
      </w:r>
      <w:proofErr w:type="spellStart"/>
      <w:r>
        <w:t>Odermann</w:t>
      </w:r>
      <w:proofErr w:type="spellEnd"/>
      <w:r>
        <w:t>.</w:t>
      </w:r>
    </w:p>
    <w:p w:rsidR="006B2C87" w:rsidRDefault="006B2C87" w:rsidP="006B2C87">
      <w:pPr>
        <w:pStyle w:val="font8"/>
      </w:pPr>
      <w:r>
        <w:rPr>
          <w:rStyle w:val="wixguard"/>
        </w:rPr>
        <w:t>​</w:t>
      </w:r>
    </w:p>
    <w:p w:rsidR="006B2C87" w:rsidRDefault="006B2C87" w:rsidP="006B2C87">
      <w:pPr>
        <w:pStyle w:val="font8"/>
      </w:pPr>
      <w:r>
        <w:lastRenderedPageBreak/>
        <w:t xml:space="preserve">The 2021 Budget was reviewed. Matt </w:t>
      </w:r>
      <w:proofErr w:type="spellStart"/>
      <w:r>
        <w:t>Odermann</w:t>
      </w:r>
      <w:proofErr w:type="spellEnd"/>
      <w:r>
        <w:t xml:space="preserve"> made a motion to approve the 2021 Budget as presented at 5 mills. Jessica Larson 2nd it. Motion carried.</w:t>
      </w:r>
    </w:p>
    <w:p w:rsidR="006B2C87" w:rsidRDefault="006B2C87" w:rsidP="006B2C87">
      <w:pPr>
        <w:pStyle w:val="font8"/>
      </w:pPr>
      <w:r>
        <w:rPr>
          <w:rStyle w:val="wixguard"/>
        </w:rPr>
        <w:t>​</w:t>
      </w:r>
      <w:r>
        <w:t>Lori Beck is taking the lead on the COVID-19 testing on July 28th, which will be held at the North Star School parking lot. She has various people to help her and will have testing for 250 people.</w:t>
      </w:r>
    </w:p>
    <w:p w:rsidR="006B2C87" w:rsidRDefault="006B2C87" w:rsidP="006B2C87">
      <w:pPr>
        <w:pStyle w:val="font8"/>
      </w:pPr>
      <w:r>
        <w:rPr>
          <w:rStyle w:val="wixguard"/>
        </w:rPr>
        <w:t>​</w:t>
      </w:r>
      <w:r>
        <w:t>Next regular meeting will be help on August 19th, 2020 at 5:45 pm.</w:t>
      </w:r>
    </w:p>
    <w:p w:rsidR="006B2C87" w:rsidRDefault="006B2C87" w:rsidP="006B2C87">
      <w:pPr>
        <w:pStyle w:val="font8"/>
      </w:pPr>
      <w:r>
        <w:rPr>
          <w:rStyle w:val="wixguard"/>
        </w:rPr>
        <w:t>​</w:t>
      </w:r>
      <w:r>
        <w:t>Valerie Pederson made a motion to adjourn. Troy Senger 2nd it. Motion carried.</w:t>
      </w:r>
    </w:p>
    <w:p w:rsidR="006B2C87" w:rsidRDefault="006B2C87" w:rsidP="006B2C87">
      <w:pPr>
        <w:pStyle w:val="font8"/>
      </w:pPr>
      <w:r>
        <w:rPr>
          <w:rStyle w:val="wixguard"/>
        </w:rPr>
        <w:t>​​</w:t>
      </w:r>
    </w:p>
    <w:p w:rsidR="006B2C87" w:rsidRDefault="006B2C87" w:rsidP="006B2C87">
      <w:pPr>
        <w:pStyle w:val="font8"/>
      </w:pPr>
      <w:r>
        <w:t>_______________________________                                               _______________________</w:t>
      </w:r>
      <w:bookmarkStart w:id="0" w:name="_GoBack"/>
      <w:bookmarkEnd w:id="0"/>
    </w:p>
    <w:p w:rsidR="006B2C87" w:rsidRDefault="006B2C87" w:rsidP="006B2C87">
      <w:pPr>
        <w:pStyle w:val="font8"/>
      </w:pPr>
      <w:r>
        <w:t xml:space="preserve">David </w:t>
      </w:r>
      <w:proofErr w:type="spellStart"/>
      <w:r>
        <w:t>Lagein</w:t>
      </w:r>
      <w:proofErr w:type="spellEnd"/>
      <w:r>
        <w:t>, President                                                                 Valerie Pederson, Secretary</w:t>
      </w:r>
    </w:p>
    <w:p w:rsidR="00904D74" w:rsidRPr="006B2C87" w:rsidRDefault="00904D74" w:rsidP="006B2C87"/>
    <w:sectPr w:rsidR="00904D74" w:rsidRPr="006B2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226469"/>
    <w:rsid w:val="002870D0"/>
    <w:rsid w:val="002F788A"/>
    <w:rsid w:val="00396375"/>
    <w:rsid w:val="00455364"/>
    <w:rsid w:val="00480EF3"/>
    <w:rsid w:val="00480FE5"/>
    <w:rsid w:val="004C02E4"/>
    <w:rsid w:val="005156D0"/>
    <w:rsid w:val="00521D94"/>
    <w:rsid w:val="005419FC"/>
    <w:rsid w:val="00551126"/>
    <w:rsid w:val="0057132A"/>
    <w:rsid w:val="005E7288"/>
    <w:rsid w:val="006B2C87"/>
    <w:rsid w:val="006C7392"/>
    <w:rsid w:val="00734CD8"/>
    <w:rsid w:val="007A2598"/>
    <w:rsid w:val="007B7AA1"/>
    <w:rsid w:val="00805796"/>
    <w:rsid w:val="00806A53"/>
    <w:rsid w:val="0081104F"/>
    <w:rsid w:val="00821244"/>
    <w:rsid w:val="008C7232"/>
    <w:rsid w:val="008D434F"/>
    <w:rsid w:val="00904077"/>
    <w:rsid w:val="00904D74"/>
    <w:rsid w:val="009360A2"/>
    <w:rsid w:val="00977E7D"/>
    <w:rsid w:val="009C66AA"/>
    <w:rsid w:val="00A52C6E"/>
    <w:rsid w:val="00A82C6B"/>
    <w:rsid w:val="00AA36B9"/>
    <w:rsid w:val="00AD0609"/>
    <w:rsid w:val="00B12F4D"/>
    <w:rsid w:val="00B31536"/>
    <w:rsid w:val="00B46762"/>
    <w:rsid w:val="00B51101"/>
    <w:rsid w:val="00B708F0"/>
    <w:rsid w:val="00B977FB"/>
    <w:rsid w:val="00C07254"/>
    <w:rsid w:val="00C26B8E"/>
    <w:rsid w:val="00C54F4C"/>
    <w:rsid w:val="00C80525"/>
    <w:rsid w:val="00CB0222"/>
    <w:rsid w:val="00CB5AD8"/>
    <w:rsid w:val="00CC4AC8"/>
    <w:rsid w:val="00D77138"/>
    <w:rsid w:val="00DA73F6"/>
    <w:rsid w:val="00DE3112"/>
    <w:rsid w:val="00E07543"/>
    <w:rsid w:val="00E94640"/>
    <w:rsid w:val="00EF6EB3"/>
    <w:rsid w:val="00F14837"/>
    <w:rsid w:val="00F31389"/>
    <w:rsid w:val="00F453EF"/>
    <w:rsid w:val="00F711A1"/>
    <w:rsid w:val="00F8066E"/>
    <w:rsid w:val="00FB55C9"/>
    <w:rsid w:val="00FD01F9"/>
    <w:rsid w:val="00FD3FB0"/>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7854"/>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263">
      <w:bodyDiv w:val="1"/>
      <w:marLeft w:val="0"/>
      <w:marRight w:val="0"/>
      <w:marTop w:val="0"/>
      <w:marBottom w:val="0"/>
      <w:divBdr>
        <w:top w:val="none" w:sz="0" w:space="0" w:color="auto"/>
        <w:left w:val="none" w:sz="0" w:space="0" w:color="auto"/>
        <w:bottom w:val="none" w:sz="0" w:space="0" w:color="auto"/>
        <w:right w:val="none" w:sz="0" w:space="0" w:color="auto"/>
      </w:divBdr>
    </w:div>
    <w:div w:id="264266657">
      <w:bodyDiv w:val="1"/>
      <w:marLeft w:val="0"/>
      <w:marRight w:val="0"/>
      <w:marTop w:val="0"/>
      <w:marBottom w:val="0"/>
      <w:divBdr>
        <w:top w:val="none" w:sz="0" w:space="0" w:color="auto"/>
        <w:left w:val="none" w:sz="0" w:space="0" w:color="auto"/>
        <w:bottom w:val="none" w:sz="0" w:space="0" w:color="auto"/>
        <w:right w:val="none" w:sz="0" w:space="0" w:color="auto"/>
      </w:divBdr>
    </w:div>
    <w:div w:id="285241556">
      <w:bodyDiv w:val="1"/>
      <w:marLeft w:val="0"/>
      <w:marRight w:val="0"/>
      <w:marTop w:val="0"/>
      <w:marBottom w:val="0"/>
      <w:divBdr>
        <w:top w:val="none" w:sz="0" w:space="0" w:color="auto"/>
        <w:left w:val="none" w:sz="0" w:space="0" w:color="auto"/>
        <w:bottom w:val="none" w:sz="0" w:space="0" w:color="auto"/>
        <w:right w:val="none" w:sz="0" w:space="0" w:color="auto"/>
      </w:divBdr>
    </w:div>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326203461">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571311768">
      <w:bodyDiv w:val="1"/>
      <w:marLeft w:val="0"/>
      <w:marRight w:val="0"/>
      <w:marTop w:val="0"/>
      <w:marBottom w:val="0"/>
      <w:divBdr>
        <w:top w:val="none" w:sz="0" w:space="0" w:color="auto"/>
        <w:left w:val="none" w:sz="0" w:space="0" w:color="auto"/>
        <w:bottom w:val="none" w:sz="0" w:space="0" w:color="auto"/>
        <w:right w:val="none" w:sz="0" w:space="0" w:color="auto"/>
      </w:divBdr>
    </w:div>
    <w:div w:id="1682270450">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2022-02-28T19:23:00Z</dcterms:created>
  <dcterms:modified xsi:type="dcterms:W3CDTF">2022-02-28T19:23:00Z</dcterms:modified>
</cp:coreProperties>
</file>