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D5B" w:rsidRPr="00140D5B" w:rsidRDefault="00140D5B" w:rsidP="00140D5B">
      <w:pPr>
        <w:pStyle w:val="font8"/>
        <w:jc w:val="center"/>
        <w:rPr>
          <w:sz w:val="20"/>
          <w:szCs w:val="20"/>
        </w:rPr>
      </w:pPr>
      <w:r w:rsidRPr="00140D5B">
        <w:rPr>
          <w:sz w:val="20"/>
          <w:szCs w:val="20"/>
        </w:rPr>
        <w:t>Regular Meeting</w:t>
      </w:r>
    </w:p>
    <w:p w:rsidR="00140D5B" w:rsidRPr="00140D5B" w:rsidRDefault="00140D5B" w:rsidP="00140D5B">
      <w:pPr>
        <w:pStyle w:val="font8"/>
        <w:jc w:val="center"/>
        <w:rPr>
          <w:sz w:val="20"/>
          <w:szCs w:val="20"/>
        </w:rPr>
      </w:pPr>
      <w:bookmarkStart w:id="0" w:name="_GoBack"/>
      <w:bookmarkEnd w:id="0"/>
      <w:r w:rsidRPr="00140D5B">
        <w:rPr>
          <w:sz w:val="20"/>
          <w:szCs w:val="20"/>
        </w:rPr>
        <w:t>Minutes</w:t>
      </w:r>
    </w:p>
    <w:p w:rsidR="00140D5B" w:rsidRPr="00140D5B" w:rsidRDefault="00140D5B" w:rsidP="00140D5B">
      <w:pPr>
        <w:pStyle w:val="font8"/>
        <w:jc w:val="center"/>
        <w:rPr>
          <w:sz w:val="20"/>
          <w:szCs w:val="20"/>
        </w:rPr>
      </w:pPr>
      <w:r w:rsidRPr="00140D5B">
        <w:rPr>
          <w:sz w:val="20"/>
          <w:szCs w:val="20"/>
        </w:rPr>
        <w:t>July 2nd, 2019</w:t>
      </w:r>
    </w:p>
    <w:p w:rsidR="00140D5B" w:rsidRPr="00140D5B" w:rsidRDefault="00140D5B" w:rsidP="00140D5B">
      <w:pPr>
        <w:pStyle w:val="font8"/>
        <w:rPr>
          <w:sz w:val="20"/>
          <w:szCs w:val="20"/>
        </w:rPr>
      </w:pPr>
      <w:r w:rsidRPr="00140D5B">
        <w:rPr>
          <w:rStyle w:val="wixguard"/>
          <w:sz w:val="20"/>
          <w:szCs w:val="20"/>
        </w:rPr>
        <w:t>​</w:t>
      </w:r>
      <w:r w:rsidRPr="00140D5B">
        <w:rPr>
          <w:sz w:val="20"/>
          <w:szCs w:val="20"/>
        </w:rPr>
        <w:t xml:space="preserve">The Towner County Commissioners met in regular session on July 2, 2019 at 8:00 a.m. in the meeting room of the county courthouse.  Chairman Doug Berg called the meeting to order.  Present were Vice Chairman David </w:t>
      </w:r>
      <w:proofErr w:type="spellStart"/>
      <w:r w:rsidRPr="00140D5B">
        <w:rPr>
          <w:sz w:val="20"/>
          <w:szCs w:val="20"/>
        </w:rPr>
        <w:t>Lagein</w:t>
      </w:r>
      <w:proofErr w:type="spellEnd"/>
      <w:r w:rsidRPr="00140D5B">
        <w:rPr>
          <w:sz w:val="20"/>
          <w:szCs w:val="20"/>
        </w:rPr>
        <w:t xml:space="preserve">, Commissioners Mike Weisz, Ken Teubner and Scott </w:t>
      </w:r>
      <w:proofErr w:type="spellStart"/>
      <w:r w:rsidRPr="00140D5B">
        <w:rPr>
          <w:sz w:val="20"/>
          <w:szCs w:val="20"/>
        </w:rPr>
        <w:t>Boe</w:t>
      </w:r>
      <w:proofErr w:type="spellEnd"/>
      <w:r w:rsidRPr="00140D5B">
        <w:rPr>
          <w:sz w:val="20"/>
          <w:szCs w:val="20"/>
        </w:rPr>
        <w:t>.  Also present was States Attorney Josh Frey. </w:t>
      </w:r>
    </w:p>
    <w:p w:rsidR="00140D5B" w:rsidRPr="00140D5B" w:rsidRDefault="00140D5B" w:rsidP="00140D5B">
      <w:pPr>
        <w:pStyle w:val="font8"/>
        <w:rPr>
          <w:sz w:val="20"/>
          <w:szCs w:val="20"/>
        </w:rPr>
      </w:pPr>
      <w:r w:rsidRPr="00140D5B">
        <w:rPr>
          <w:rStyle w:val="wixguard"/>
          <w:sz w:val="20"/>
          <w:szCs w:val="20"/>
        </w:rPr>
        <w:t>​</w:t>
      </w:r>
      <w:r w:rsidRPr="00140D5B">
        <w:rPr>
          <w:sz w:val="20"/>
          <w:szCs w:val="20"/>
        </w:rPr>
        <w:t>Motion to approve the agenda was made by Weisz and seconded by Teubner.  All Commissioners voted aye, motion carried.</w:t>
      </w:r>
    </w:p>
    <w:p w:rsidR="00140D5B" w:rsidRPr="00140D5B" w:rsidRDefault="00140D5B" w:rsidP="00140D5B">
      <w:pPr>
        <w:pStyle w:val="font8"/>
        <w:rPr>
          <w:sz w:val="20"/>
          <w:szCs w:val="20"/>
        </w:rPr>
      </w:pPr>
      <w:r w:rsidRPr="00140D5B">
        <w:rPr>
          <w:rStyle w:val="wixguard"/>
          <w:sz w:val="20"/>
          <w:szCs w:val="20"/>
        </w:rPr>
        <w:t>​</w:t>
      </w:r>
      <w:r w:rsidRPr="00140D5B">
        <w:rPr>
          <w:sz w:val="20"/>
          <w:szCs w:val="20"/>
        </w:rPr>
        <w:t xml:space="preserve">Motion to approve the minutes of the June 4, 2019 regular meeting was made by Teubner and seconded by </w:t>
      </w:r>
      <w:proofErr w:type="spellStart"/>
      <w:r w:rsidRPr="00140D5B">
        <w:rPr>
          <w:sz w:val="20"/>
          <w:szCs w:val="20"/>
        </w:rPr>
        <w:t>Lagein</w:t>
      </w:r>
      <w:proofErr w:type="spellEnd"/>
      <w:r w:rsidRPr="00140D5B">
        <w:rPr>
          <w:sz w:val="20"/>
          <w:szCs w:val="20"/>
        </w:rPr>
        <w:t>.  All Commissioners voted aye, motion carried. </w:t>
      </w:r>
    </w:p>
    <w:p w:rsidR="00140D5B" w:rsidRPr="00140D5B" w:rsidRDefault="00140D5B" w:rsidP="00140D5B">
      <w:pPr>
        <w:pStyle w:val="font8"/>
        <w:rPr>
          <w:sz w:val="20"/>
          <w:szCs w:val="20"/>
        </w:rPr>
      </w:pPr>
      <w:r w:rsidRPr="00140D5B">
        <w:rPr>
          <w:rStyle w:val="wixguard"/>
          <w:sz w:val="20"/>
          <w:szCs w:val="20"/>
        </w:rPr>
        <w:t>​</w:t>
      </w:r>
      <w:r w:rsidRPr="00140D5B">
        <w:rPr>
          <w:sz w:val="20"/>
          <w:szCs w:val="20"/>
        </w:rPr>
        <w:t xml:space="preserve">Maintenance supervisor Bill Voight presented estimates for heat pumps on the 3rd floor.  They are not included in this year’s budget, but are needed as the States Attorney has now assumed office space on the 3rd floor.  Estimates were $13,088 plus electric.  Motion by Weisz, seconded by </w:t>
      </w:r>
      <w:proofErr w:type="spellStart"/>
      <w:r w:rsidRPr="00140D5B">
        <w:rPr>
          <w:sz w:val="20"/>
          <w:szCs w:val="20"/>
        </w:rPr>
        <w:t>Lagein</w:t>
      </w:r>
      <w:proofErr w:type="spellEnd"/>
      <w:r w:rsidRPr="00140D5B">
        <w:rPr>
          <w:sz w:val="20"/>
          <w:szCs w:val="20"/>
        </w:rPr>
        <w:t xml:space="preserve"> to install the units as soon as possible.  All Commissioners voted aye.  Motion passed.  Voight stated the main water line in the memorial building needed replacement and would request the funds in the next budget.  Bids for windows were opened.  There were 2 bids from Robert Christopherson and DL Glass and Paint.  Motion by Teubner, seconded by </w:t>
      </w:r>
      <w:proofErr w:type="spellStart"/>
      <w:r w:rsidRPr="00140D5B">
        <w:rPr>
          <w:sz w:val="20"/>
          <w:szCs w:val="20"/>
        </w:rPr>
        <w:t>Boe</w:t>
      </w:r>
      <w:proofErr w:type="spellEnd"/>
      <w:r w:rsidRPr="00140D5B">
        <w:rPr>
          <w:sz w:val="20"/>
          <w:szCs w:val="20"/>
        </w:rPr>
        <w:t xml:space="preserve"> to accept the bid from Robert Christopherson for the Memorial Building windows for $3,582.49.  All Commissioners voted aye.  Motion passed.   Christopherson had given a bid on windows at the courthouse for $726 for the window and an hourly rate for labor because of all the unknown factors.  Motion by Teubner, seconded by </w:t>
      </w:r>
      <w:proofErr w:type="spellStart"/>
      <w:r w:rsidRPr="00140D5B">
        <w:rPr>
          <w:sz w:val="20"/>
          <w:szCs w:val="20"/>
        </w:rPr>
        <w:t>Lagein</w:t>
      </w:r>
      <w:proofErr w:type="spellEnd"/>
      <w:r w:rsidRPr="00140D5B">
        <w:rPr>
          <w:sz w:val="20"/>
          <w:szCs w:val="20"/>
        </w:rPr>
        <w:t xml:space="preserve"> to let Christopherson replace 1 window in the courthouse before the building committee decides what to do with rest.   All Commissioners voted aye.  Motion passed.  States Attorney Josh Frey presented a real property license agreement with the Cando American Legion.  Motion by Weisz, seconded by Teubner to approve the license agreement.  All Commissioners voted aye.  Motion passed. </w:t>
      </w:r>
    </w:p>
    <w:p w:rsidR="00140D5B" w:rsidRPr="00140D5B" w:rsidRDefault="00140D5B" w:rsidP="00140D5B">
      <w:pPr>
        <w:pStyle w:val="font8"/>
        <w:rPr>
          <w:sz w:val="20"/>
          <w:szCs w:val="20"/>
        </w:rPr>
      </w:pPr>
      <w:r w:rsidRPr="00140D5B">
        <w:rPr>
          <w:sz w:val="20"/>
          <w:szCs w:val="20"/>
        </w:rPr>
        <w:t xml:space="preserve">Art </w:t>
      </w:r>
      <w:proofErr w:type="spellStart"/>
      <w:r w:rsidRPr="00140D5B">
        <w:rPr>
          <w:sz w:val="20"/>
          <w:szCs w:val="20"/>
        </w:rPr>
        <w:t>Tuomala</w:t>
      </w:r>
      <w:proofErr w:type="spellEnd"/>
      <w:r w:rsidRPr="00140D5B">
        <w:rPr>
          <w:sz w:val="20"/>
          <w:szCs w:val="20"/>
        </w:rPr>
        <w:t xml:space="preserve"> was on hand for an update on what the County was doing with a bridge in Monroe Township.  Commissioner </w:t>
      </w:r>
      <w:proofErr w:type="spellStart"/>
      <w:r w:rsidRPr="00140D5B">
        <w:rPr>
          <w:sz w:val="20"/>
          <w:szCs w:val="20"/>
        </w:rPr>
        <w:t>Boe</w:t>
      </w:r>
      <w:proofErr w:type="spellEnd"/>
      <w:r w:rsidRPr="00140D5B">
        <w:rPr>
          <w:sz w:val="20"/>
          <w:szCs w:val="20"/>
        </w:rPr>
        <w:t xml:space="preserve"> stated he was waiting to get estimates to tear out the bridge and replace with culverts. </w:t>
      </w:r>
    </w:p>
    <w:p w:rsidR="00140D5B" w:rsidRPr="00140D5B" w:rsidRDefault="00140D5B" w:rsidP="00140D5B">
      <w:pPr>
        <w:pStyle w:val="font8"/>
        <w:rPr>
          <w:sz w:val="20"/>
          <w:szCs w:val="20"/>
        </w:rPr>
      </w:pPr>
      <w:r w:rsidRPr="00140D5B">
        <w:rPr>
          <w:rStyle w:val="wixguard"/>
          <w:sz w:val="20"/>
          <w:szCs w:val="20"/>
        </w:rPr>
        <w:t>​</w:t>
      </w:r>
      <w:r w:rsidRPr="00140D5B">
        <w:rPr>
          <w:sz w:val="20"/>
          <w:szCs w:val="20"/>
        </w:rPr>
        <w:t xml:space="preserve">Jessica </w:t>
      </w:r>
      <w:proofErr w:type="spellStart"/>
      <w:r w:rsidRPr="00140D5B">
        <w:rPr>
          <w:sz w:val="20"/>
          <w:szCs w:val="20"/>
        </w:rPr>
        <w:t>Tagestad</w:t>
      </w:r>
      <w:proofErr w:type="spellEnd"/>
      <w:r w:rsidRPr="00140D5B">
        <w:rPr>
          <w:sz w:val="20"/>
          <w:szCs w:val="20"/>
        </w:rPr>
        <w:t xml:space="preserve">, </w:t>
      </w:r>
      <w:proofErr w:type="spellStart"/>
      <w:r w:rsidRPr="00140D5B">
        <w:rPr>
          <w:sz w:val="20"/>
          <w:szCs w:val="20"/>
        </w:rPr>
        <w:t>Wold</w:t>
      </w:r>
      <w:proofErr w:type="spellEnd"/>
      <w:r w:rsidRPr="00140D5B">
        <w:rPr>
          <w:sz w:val="20"/>
          <w:szCs w:val="20"/>
        </w:rPr>
        <w:t xml:space="preserve"> Engineering, presented a progressive estimate payment for the Rock Lake bridge project in the amount of $66,691.02. Motion by </w:t>
      </w:r>
      <w:proofErr w:type="spellStart"/>
      <w:r w:rsidRPr="00140D5B">
        <w:rPr>
          <w:sz w:val="20"/>
          <w:szCs w:val="20"/>
        </w:rPr>
        <w:t>Lagein</w:t>
      </w:r>
      <w:proofErr w:type="spellEnd"/>
      <w:r w:rsidRPr="00140D5B">
        <w:rPr>
          <w:sz w:val="20"/>
          <w:szCs w:val="20"/>
        </w:rPr>
        <w:t xml:space="preserve">, seconded by </w:t>
      </w:r>
      <w:proofErr w:type="spellStart"/>
      <w:r w:rsidRPr="00140D5B">
        <w:rPr>
          <w:sz w:val="20"/>
          <w:szCs w:val="20"/>
        </w:rPr>
        <w:t>Boe</w:t>
      </w:r>
      <w:proofErr w:type="spellEnd"/>
      <w:r w:rsidRPr="00140D5B">
        <w:rPr>
          <w:sz w:val="20"/>
          <w:szCs w:val="20"/>
        </w:rPr>
        <w:t xml:space="preserve"> to pay the estimate.  All Commissioners voted aye.  Motion passed.  Commissioner </w:t>
      </w:r>
      <w:proofErr w:type="spellStart"/>
      <w:r w:rsidRPr="00140D5B">
        <w:rPr>
          <w:sz w:val="20"/>
          <w:szCs w:val="20"/>
        </w:rPr>
        <w:t>Boe</w:t>
      </w:r>
      <w:proofErr w:type="spellEnd"/>
      <w:r w:rsidRPr="00140D5B">
        <w:rPr>
          <w:sz w:val="20"/>
          <w:szCs w:val="20"/>
        </w:rPr>
        <w:t xml:space="preserve"> would like </w:t>
      </w:r>
      <w:proofErr w:type="spellStart"/>
      <w:r w:rsidRPr="00140D5B">
        <w:rPr>
          <w:sz w:val="20"/>
          <w:szCs w:val="20"/>
        </w:rPr>
        <w:t>Wold</w:t>
      </w:r>
      <w:proofErr w:type="spellEnd"/>
      <w:r w:rsidRPr="00140D5B">
        <w:rPr>
          <w:sz w:val="20"/>
          <w:szCs w:val="20"/>
        </w:rPr>
        <w:t xml:space="preserve"> to look at some invoices for a hydrology study in </w:t>
      </w:r>
      <w:proofErr w:type="spellStart"/>
      <w:r w:rsidRPr="00140D5B">
        <w:rPr>
          <w:sz w:val="20"/>
          <w:szCs w:val="20"/>
        </w:rPr>
        <w:t>Picton</w:t>
      </w:r>
      <w:proofErr w:type="spellEnd"/>
      <w:r w:rsidRPr="00140D5B">
        <w:rPr>
          <w:sz w:val="20"/>
          <w:szCs w:val="20"/>
        </w:rPr>
        <w:t xml:space="preserve"> Township.  He felt they were too high and thought they were quoted at a lower rate.  </w:t>
      </w:r>
      <w:proofErr w:type="spellStart"/>
      <w:r w:rsidRPr="00140D5B">
        <w:rPr>
          <w:sz w:val="20"/>
          <w:szCs w:val="20"/>
        </w:rPr>
        <w:t>Darell</w:t>
      </w:r>
      <w:proofErr w:type="spellEnd"/>
      <w:r w:rsidRPr="00140D5B">
        <w:rPr>
          <w:sz w:val="20"/>
          <w:szCs w:val="20"/>
        </w:rPr>
        <w:t xml:space="preserve"> Miller was on hand and had complaints about Cando Township not maintaining the roads. </w:t>
      </w:r>
    </w:p>
    <w:p w:rsidR="00140D5B" w:rsidRPr="00140D5B" w:rsidRDefault="00140D5B" w:rsidP="00140D5B">
      <w:pPr>
        <w:pStyle w:val="font8"/>
        <w:rPr>
          <w:sz w:val="20"/>
          <w:szCs w:val="20"/>
        </w:rPr>
      </w:pPr>
      <w:r w:rsidRPr="00140D5B">
        <w:rPr>
          <w:rStyle w:val="wixguard"/>
          <w:sz w:val="20"/>
          <w:szCs w:val="20"/>
        </w:rPr>
        <w:t>​</w:t>
      </w:r>
      <w:r w:rsidRPr="00140D5B">
        <w:rPr>
          <w:sz w:val="20"/>
          <w:szCs w:val="20"/>
        </w:rPr>
        <w:t xml:space="preserve">Lindy Berg and Ron </w:t>
      </w:r>
      <w:proofErr w:type="spellStart"/>
      <w:r w:rsidRPr="00140D5B">
        <w:rPr>
          <w:sz w:val="20"/>
          <w:szCs w:val="20"/>
        </w:rPr>
        <w:t>Wiederholt</w:t>
      </w:r>
      <w:proofErr w:type="spellEnd"/>
      <w:r w:rsidRPr="00140D5B">
        <w:rPr>
          <w:sz w:val="20"/>
          <w:szCs w:val="20"/>
        </w:rPr>
        <w:t xml:space="preserve"> from the extension office were on hand.  </w:t>
      </w:r>
      <w:proofErr w:type="spellStart"/>
      <w:r w:rsidRPr="00140D5B">
        <w:rPr>
          <w:sz w:val="20"/>
          <w:szCs w:val="20"/>
        </w:rPr>
        <w:t>Wiederholt</w:t>
      </w:r>
      <w:proofErr w:type="spellEnd"/>
      <w:r w:rsidRPr="00140D5B">
        <w:rPr>
          <w:sz w:val="20"/>
          <w:szCs w:val="20"/>
        </w:rPr>
        <w:t xml:space="preserve"> stated the funding for extension was reinstated to the previous model which paid for 50% of the salaries and 100% of the benefits.  Motion by Teubner, seconded by </w:t>
      </w:r>
      <w:proofErr w:type="spellStart"/>
      <w:r w:rsidRPr="00140D5B">
        <w:rPr>
          <w:sz w:val="20"/>
          <w:szCs w:val="20"/>
        </w:rPr>
        <w:t>Boe</w:t>
      </w:r>
      <w:proofErr w:type="spellEnd"/>
      <w:r w:rsidRPr="00140D5B">
        <w:rPr>
          <w:sz w:val="20"/>
          <w:szCs w:val="20"/>
        </w:rPr>
        <w:t xml:space="preserve"> to amend the budget and approve the purchase of a new ranger for $21,000 for the weed control.  All Commissioners voted aye.  Motion passed. </w:t>
      </w:r>
    </w:p>
    <w:p w:rsidR="00140D5B" w:rsidRPr="00140D5B" w:rsidRDefault="00140D5B" w:rsidP="00140D5B">
      <w:pPr>
        <w:pStyle w:val="font8"/>
        <w:rPr>
          <w:sz w:val="20"/>
          <w:szCs w:val="20"/>
        </w:rPr>
      </w:pPr>
      <w:r w:rsidRPr="00140D5B">
        <w:rPr>
          <w:rStyle w:val="wixguard"/>
          <w:sz w:val="20"/>
          <w:szCs w:val="20"/>
        </w:rPr>
        <w:t>​</w:t>
      </w:r>
      <w:r w:rsidRPr="00140D5B">
        <w:rPr>
          <w:sz w:val="20"/>
          <w:szCs w:val="20"/>
        </w:rPr>
        <w:t xml:space="preserve">Curt </w:t>
      </w:r>
      <w:proofErr w:type="spellStart"/>
      <w:r w:rsidRPr="00140D5B">
        <w:rPr>
          <w:sz w:val="20"/>
          <w:szCs w:val="20"/>
        </w:rPr>
        <w:t>Juntunen</w:t>
      </w:r>
      <w:proofErr w:type="spellEnd"/>
      <w:r w:rsidRPr="00140D5B">
        <w:rPr>
          <w:sz w:val="20"/>
          <w:szCs w:val="20"/>
        </w:rPr>
        <w:t xml:space="preserve"> was on hand to update the Commissioners on the County parks. </w:t>
      </w:r>
    </w:p>
    <w:p w:rsidR="00140D5B" w:rsidRPr="00140D5B" w:rsidRDefault="00140D5B" w:rsidP="00140D5B">
      <w:pPr>
        <w:pStyle w:val="font8"/>
        <w:rPr>
          <w:sz w:val="20"/>
          <w:szCs w:val="20"/>
        </w:rPr>
      </w:pPr>
      <w:r w:rsidRPr="00140D5B">
        <w:rPr>
          <w:rStyle w:val="wixguard"/>
          <w:sz w:val="20"/>
          <w:szCs w:val="20"/>
        </w:rPr>
        <w:t>​</w:t>
      </w:r>
      <w:r w:rsidRPr="00140D5B">
        <w:rPr>
          <w:sz w:val="20"/>
          <w:szCs w:val="20"/>
        </w:rPr>
        <w:t>Rob Johnson, LEC, was on hand to go over the 2020 budget for the LEC.  He also requested funds for the SAAF program. </w:t>
      </w:r>
    </w:p>
    <w:p w:rsidR="00140D5B" w:rsidRPr="00140D5B" w:rsidRDefault="00140D5B" w:rsidP="00140D5B">
      <w:pPr>
        <w:pStyle w:val="font8"/>
        <w:rPr>
          <w:sz w:val="20"/>
          <w:szCs w:val="20"/>
        </w:rPr>
      </w:pPr>
      <w:r w:rsidRPr="00140D5B">
        <w:rPr>
          <w:rStyle w:val="wixguard"/>
          <w:sz w:val="20"/>
          <w:szCs w:val="20"/>
        </w:rPr>
        <w:t>​</w:t>
      </w:r>
      <w:r w:rsidRPr="00140D5B">
        <w:rPr>
          <w:sz w:val="20"/>
          <w:szCs w:val="20"/>
        </w:rPr>
        <w:t xml:space="preserve">Motion by </w:t>
      </w:r>
      <w:proofErr w:type="spellStart"/>
      <w:r w:rsidRPr="00140D5B">
        <w:rPr>
          <w:sz w:val="20"/>
          <w:szCs w:val="20"/>
        </w:rPr>
        <w:t>Boe</w:t>
      </w:r>
      <w:proofErr w:type="spellEnd"/>
      <w:r w:rsidRPr="00140D5B">
        <w:rPr>
          <w:sz w:val="20"/>
          <w:szCs w:val="20"/>
        </w:rPr>
        <w:t xml:space="preserve">, seconded by Teubner to pay bills.  All Commissioners voted aye.  Motion </w:t>
      </w:r>
      <w:proofErr w:type="gramStart"/>
      <w:r w:rsidRPr="00140D5B">
        <w:rPr>
          <w:sz w:val="20"/>
          <w:szCs w:val="20"/>
        </w:rPr>
        <w:t>passed.</w:t>
      </w:r>
      <w:r w:rsidRPr="00140D5B">
        <w:rPr>
          <w:rStyle w:val="wixguard"/>
          <w:sz w:val="20"/>
          <w:szCs w:val="20"/>
        </w:rPr>
        <w:t>​</w:t>
      </w:r>
      <w:proofErr w:type="gramEnd"/>
    </w:p>
    <w:p w:rsidR="00140D5B" w:rsidRPr="00140D5B" w:rsidRDefault="00140D5B" w:rsidP="00140D5B">
      <w:pPr>
        <w:pStyle w:val="font8"/>
        <w:rPr>
          <w:sz w:val="20"/>
          <w:szCs w:val="20"/>
        </w:rPr>
      </w:pPr>
      <w:r w:rsidRPr="00140D5B">
        <w:rPr>
          <w:sz w:val="20"/>
          <w:szCs w:val="20"/>
        </w:rPr>
        <w:lastRenderedPageBreak/>
        <w:t xml:space="preserve">The home rule charter was discussed.  A tool chest regulation for the recorder’s office was discussed.  Motion by </w:t>
      </w:r>
      <w:proofErr w:type="spellStart"/>
      <w:r w:rsidRPr="00140D5B">
        <w:rPr>
          <w:sz w:val="20"/>
          <w:szCs w:val="20"/>
        </w:rPr>
        <w:t>Lagein</w:t>
      </w:r>
      <w:proofErr w:type="spellEnd"/>
      <w:r w:rsidRPr="00140D5B">
        <w:rPr>
          <w:sz w:val="20"/>
          <w:szCs w:val="20"/>
        </w:rPr>
        <w:t xml:space="preserve">, seconded by </w:t>
      </w:r>
      <w:proofErr w:type="spellStart"/>
      <w:r w:rsidRPr="00140D5B">
        <w:rPr>
          <w:sz w:val="20"/>
          <w:szCs w:val="20"/>
        </w:rPr>
        <w:t>Boe</w:t>
      </w:r>
      <w:proofErr w:type="spellEnd"/>
      <w:r w:rsidRPr="00140D5B">
        <w:rPr>
          <w:sz w:val="20"/>
          <w:szCs w:val="20"/>
        </w:rPr>
        <w:t xml:space="preserve"> to draft a home rule charter, appoint committee, and allocate funds. All Commissioners voted aye.  Motion passed.  Committee members were discussed and will be asked before the next meeting.  Motion by </w:t>
      </w:r>
      <w:proofErr w:type="spellStart"/>
      <w:r w:rsidRPr="00140D5B">
        <w:rPr>
          <w:sz w:val="20"/>
          <w:szCs w:val="20"/>
        </w:rPr>
        <w:t>Boe</w:t>
      </w:r>
      <w:proofErr w:type="spellEnd"/>
      <w:r w:rsidRPr="00140D5B">
        <w:rPr>
          <w:sz w:val="20"/>
          <w:szCs w:val="20"/>
        </w:rPr>
        <w:t>, seconded by Weisz to set compensation at $50 plus mileage for the board.  All Commissioners voted aye.  Motion passed.   </w:t>
      </w:r>
    </w:p>
    <w:p w:rsidR="00140D5B" w:rsidRPr="00140D5B" w:rsidRDefault="00140D5B" w:rsidP="00140D5B">
      <w:pPr>
        <w:pStyle w:val="font8"/>
        <w:rPr>
          <w:sz w:val="20"/>
          <w:szCs w:val="20"/>
        </w:rPr>
      </w:pPr>
      <w:r w:rsidRPr="00140D5B">
        <w:rPr>
          <w:rStyle w:val="wixguard"/>
          <w:sz w:val="20"/>
          <w:szCs w:val="20"/>
        </w:rPr>
        <w:t>​</w:t>
      </w:r>
      <w:r w:rsidRPr="00140D5B">
        <w:rPr>
          <w:sz w:val="20"/>
          <w:szCs w:val="20"/>
        </w:rPr>
        <w:t>Motion by Weisz, seconded by Teubner to transfer funds of $27,246 from the weed control fund to the general fund as set forth in the budget.  All Commissioners voted aye.  Motion passed. </w:t>
      </w:r>
    </w:p>
    <w:p w:rsidR="00140D5B" w:rsidRPr="00140D5B" w:rsidRDefault="00140D5B" w:rsidP="00140D5B">
      <w:pPr>
        <w:pStyle w:val="font8"/>
        <w:rPr>
          <w:sz w:val="20"/>
          <w:szCs w:val="20"/>
        </w:rPr>
      </w:pPr>
      <w:r w:rsidRPr="00140D5B">
        <w:rPr>
          <w:rStyle w:val="wixguard"/>
          <w:sz w:val="20"/>
          <w:szCs w:val="20"/>
        </w:rPr>
        <w:t>​</w:t>
      </w:r>
      <w:r w:rsidRPr="00140D5B">
        <w:rPr>
          <w:sz w:val="20"/>
          <w:szCs w:val="20"/>
        </w:rPr>
        <w:t>The next meeting was set for August 6, 2019.</w:t>
      </w:r>
    </w:p>
    <w:p w:rsidR="00140D5B" w:rsidRPr="00140D5B" w:rsidRDefault="00140D5B" w:rsidP="00140D5B">
      <w:pPr>
        <w:pStyle w:val="font8"/>
        <w:rPr>
          <w:sz w:val="20"/>
          <w:szCs w:val="20"/>
        </w:rPr>
      </w:pPr>
      <w:r w:rsidRPr="00140D5B">
        <w:rPr>
          <w:sz w:val="20"/>
          <w:szCs w:val="20"/>
        </w:rPr>
        <w:t>   The meeti</w:t>
      </w:r>
      <w:r w:rsidRPr="00140D5B">
        <w:rPr>
          <w:sz w:val="20"/>
          <w:szCs w:val="20"/>
        </w:rPr>
        <w:t>n</w:t>
      </w:r>
      <w:r w:rsidRPr="00140D5B">
        <w:rPr>
          <w:sz w:val="20"/>
          <w:szCs w:val="20"/>
        </w:rPr>
        <w:t>g adjourned by motion.</w:t>
      </w:r>
    </w:p>
    <w:p w:rsidR="00140D5B" w:rsidRPr="00140D5B" w:rsidRDefault="00140D5B" w:rsidP="00140D5B">
      <w:pPr>
        <w:pStyle w:val="font8"/>
        <w:rPr>
          <w:sz w:val="20"/>
          <w:szCs w:val="20"/>
        </w:rPr>
      </w:pPr>
      <w:proofErr w:type="gramStart"/>
      <w:r w:rsidRPr="00140D5B">
        <w:rPr>
          <w:sz w:val="20"/>
          <w:szCs w:val="20"/>
        </w:rPr>
        <w:t>ATTEST:_</w:t>
      </w:r>
      <w:proofErr w:type="gramEnd"/>
      <w:r w:rsidRPr="00140D5B">
        <w:rPr>
          <w:sz w:val="20"/>
          <w:szCs w:val="20"/>
        </w:rPr>
        <w:t>_____________________________                                               _________________________________</w:t>
      </w:r>
    </w:p>
    <w:p w:rsidR="00140D5B" w:rsidRPr="00140D5B" w:rsidRDefault="00140D5B" w:rsidP="00140D5B">
      <w:pPr>
        <w:pStyle w:val="font8"/>
        <w:rPr>
          <w:sz w:val="20"/>
          <w:szCs w:val="20"/>
        </w:rPr>
      </w:pPr>
      <w:r w:rsidRPr="00140D5B">
        <w:rPr>
          <w:sz w:val="20"/>
          <w:szCs w:val="20"/>
        </w:rPr>
        <w:t>Joni M. Morlock                                                                              Doug Berg, Chairman</w:t>
      </w:r>
    </w:p>
    <w:p w:rsidR="00140D5B" w:rsidRPr="00140D5B" w:rsidRDefault="00140D5B" w:rsidP="00140D5B">
      <w:pPr>
        <w:pStyle w:val="font8"/>
        <w:rPr>
          <w:sz w:val="20"/>
          <w:szCs w:val="20"/>
        </w:rPr>
      </w:pPr>
      <w:r w:rsidRPr="00140D5B">
        <w:rPr>
          <w:sz w:val="20"/>
          <w:szCs w:val="20"/>
        </w:rPr>
        <w:t>Towner County Auditor/Treasurer                                               Towner County Board of Commissioners</w:t>
      </w:r>
    </w:p>
    <w:p w:rsidR="00FE2755" w:rsidRPr="00140D5B" w:rsidRDefault="00FE2755">
      <w:pPr>
        <w:rPr>
          <w:sz w:val="20"/>
          <w:szCs w:val="20"/>
        </w:rPr>
      </w:pPr>
    </w:p>
    <w:sectPr w:rsidR="00FE2755" w:rsidRPr="00140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5B"/>
    <w:rsid w:val="00073A10"/>
    <w:rsid w:val="000D1C01"/>
    <w:rsid w:val="00140D5B"/>
    <w:rsid w:val="00155E87"/>
    <w:rsid w:val="002870D0"/>
    <w:rsid w:val="002F788A"/>
    <w:rsid w:val="00455364"/>
    <w:rsid w:val="00480EF3"/>
    <w:rsid w:val="00480FE5"/>
    <w:rsid w:val="005156D0"/>
    <w:rsid w:val="00551126"/>
    <w:rsid w:val="0057132A"/>
    <w:rsid w:val="005E7288"/>
    <w:rsid w:val="006C7392"/>
    <w:rsid w:val="00734CD8"/>
    <w:rsid w:val="007A2598"/>
    <w:rsid w:val="007B7AA1"/>
    <w:rsid w:val="00805796"/>
    <w:rsid w:val="00806A53"/>
    <w:rsid w:val="0081104F"/>
    <w:rsid w:val="008C7232"/>
    <w:rsid w:val="008D434F"/>
    <w:rsid w:val="00904077"/>
    <w:rsid w:val="009360A2"/>
    <w:rsid w:val="00977E7D"/>
    <w:rsid w:val="009C66AA"/>
    <w:rsid w:val="00A82C6B"/>
    <w:rsid w:val="00AD0609"/>
    <w:rsid w:val="00B12F4D"/>
    <w:rsid w:val="00B31536"/>
    <w:rsid w:val="00B46762"/>
    <w:rsid w:val="00B51101"/>
    <w:rsid w:val="00B708F0"/>
    <w:rsid w:val="00C80525"/>
    <w:rsid w:val="00CB0222"/>
    <w:rsid w:val="00CB5AD8"/>
    <w:rsid w:val="00D77138"/>
    <w:rsid w:val="00DA73F6"/>
    <w:rsid w:val="00DE3112"/>
    <w:rsid w:val="00E94640"/>
    <w:rsid w:val="00EF6EB3"/>
    <w:rsid w:val="00F14837"/>
    <w:rsid w:val="00F711A1"/>
    <w:rsid w:val="00FB55C9"/>
    <w:rsid w:val="00FD01F9"/>
    <w:rsid w:val="00FD7D66"/>
    <w:rsid w:val="00FE2755"/>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9336"/>
  <w15:chartTrackingRefBased/>
  <w15:docId w15:val="{C3CDDB37-39E9-4A6A-A479-936A9990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140D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140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8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1</cp:revision>
  <dcterms:created xsi:type="dcterms:W3CDTF">2022-01-05T19:43:00Z</dcterms:created>
  <dcterms:modified xsi:type="dcterms:W3CDTF">2022-01-05T19:44:00Z</dcterms:modified>
</cp:coreProperties>
</file>